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D6" w:rsidRDefault="00203167" w:rsidP="00203167">
      <w:pPr>
        <w:jc w:val="center"/>
      </w:pPr>
      <w:r>
        <w:rPr>
          <w:noProof/>
          <w:lang w:val="en-US"/>
        </w:rPr>
        <w:drawing>
          <wp:inline distT="0" distB="0" distL="0" distR="0">
            <wp:extent cx="1047750" cy="433838"/>
            <wp:effectExtent l="19050" t="0" r="0" b="0"/>
            <wp:docPr id="1" name="Picture 0" descr="cb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i.jpg"/>
                    <pic:cNvPicPr/>
                  </pic:nvPicPr>
                  <pic:blipFill>
                    <a:blip r:embed="rId4" cstate="print"/>
                    <a:stretch>
                      <a:fillRect/>
                    </a:stretch>
                  </pic:blipFill>
                  <pic:spPr>
                    <a:xfrm>
                      <a:off x="0" y="0"/>
                      <a:ext cx="1049885" cy="434722"/>
                    </a:xfrm>
                    <a:prstGeom prst="rect">
                      <a:avLst/>
                    </a:prstGeom>
                  </pic:spPr>
                </pic:pic>
              </a:graphicData>
            </a:graphic>
          </wp:inline>
        </w:drawing>
      </w:r>
    </w:p>
    <w:p w:rsidR="00C247F4" w:rsidRDefault="000B74DD" w:rsidP="00203167">
      <w:pPr>
        <w:jc w:val="center"/>
        <w:rPr>
          <w:b/>
          <w:sz w:val="28"/>
          <w:szCs w:val="28"/>
          <w:u w:val="single"/>
        </w:rPr>
      </w:pPr>
      <w:r>
        <w:rPr>
          <w:b/>
          <w:sz w:val="28"/>
          <w:szCs w:val="28"/>
          <w:u w:val="single"/>
        </w:rPr>
        <w:t xml:space="preserve">October </w:t>
      </w:r>
      <w:r w:rsidR="009B4DA6">
        <w:rPr>
          <w:b/>
          <w:sz w:val="28"/>
          <w:szCs w:val="28"/>
          <w:u w:val="single"/>
        </w:rPr>
        <w:t>5-8, 2023</w:t>
      </w:r>
      <w:r w:rsidR="00C247F4">
        <w:rPr>
          <w:b/>
          <w:sz w:val="28"/>
          <w:szCs w:val="28"/>
          <w:u w:val="single"/>
        </w:rPr>
        <w:t xml:space="preserve"> @ </w:t>
      </w:r>
      <w:r w:rsidR="002124C5">
        <w:rPr>
          <w:b/>
          <w:sz w:val="28"/>
          <w:szCs w:val="28"/>
          <w:u w:val="single"/>
        </w:rPr>
        <w:t>PAECS-</w:t>
      </w:r>
      <w:r w:rsidR="00C247F4">
        <w:rPr>
          <w:b/>
          <w:sz w:val="28"/>
          <w:szCs w:val="28"/>
          <w:u w:val="single"/>
        </w:rPr>
        <w:t>Ponoka, Ab</w:t>
      </w:r>
    </w:p>
    <w:p w:rsidR="00203167" w:rsidRDefault="009B4DA6" w:rsidP="00661CEA">
      <w:pPr>
        <w:jc w:val="center"/>
        <w:rPr>
          <w:b/>
          <w:sz w:val="28"/>
          <w:szCs w:val="28"/>
          <w:u w:val="single"/>
        </w:rPr>
      </w:pPr>
      <w:r>
        <w:rPr>
          <w:b/>
          <w:sz w:val="28"/>
          <w:szCs w:val="28"/>
          <w:u w:val="single"/>
        </w:rPr>
        <w:t>2023</w:t>
      </w:r>
      <w:r w:rsidR="00CF686E">
        <w:rPr>
          <w:b/>
          <w:sz w:val="28"/>
          <w:szCs w:val="28"/>
          <w:u w:val="single"/>
        </w:rPr>
        <w:t xml:space="preserve"> </w:t>
      </w:r>
      <w:r w:rsidR="00203167" w:rsidRPr="008137DA">
        <w:rPr>
          <w:b/>
          <w:sz w:val="28"/>
          <w:szCs w:val="28"/>
          <w:u w:val="single"/>
        </w:rPr>
        <w:t>TRADE SHOW BOOTH EXHIBITOR REGISTRATION FORM</w:t>
      </w:r>
    </w:p>
    <w:p w:rsidR="00762A10" w:rsidRPr="00661CEA" w:rsidRDefault="00762A10" w:rsidP="00661CEA">
      <w:pPr>
        <w:jc w:val="center"/>
        <w:rPr>
          <w:b/>
          <w:sz w:val="28"/>
          <w:szCs w:val="28"/>
          <w:u w:val="single"/>
        </w:rPr>
      </w:pPr>
      <w:r>
        <w:rPr>
          <w:b/>
          <w:sz w:val="28"/>
          <w:szCs w:val="28"/>
          <w:u w:val="single"/>
        </w:rPr>
        <w:t>(ONE BUSINESS PER BOOTH)</w:t>
      </w:r>
    </w:p>
    <w:p w:rsidR="00203167" w:rsidRDefault="00203167" w:rsidP="00203167">
      <w:r>
        <w:t>INDUSTRY/COMPANY/ORGANIZATION</w:t>
      </w:r>
      <w:r w:rsidR="004E229C">
        <w:t>: _</w:t>
      </w:r>
      <w:r>
        <w:t>____________________________________________________</w:t>
      </w:r>
    </w:p>
    <w:p w:rsidR="00203167" w:rsidRDefault="00203167" w:rsidP="00203167">
      <w:r>
        <w:t>ADDRESS</w:t>
      </w:r>
      <w:r w:rsidR="004E229C">
        <w:t>: _</w:t>
      </w:r>
      <w:r>
        <w:t>____________________________________________________________________________</w:t>
      </w:r>
    </w:p>
    <w:p w:rsidR="00203167" w:rsidRDefault="00203167" w:rsidP="00203167">
      <w:r>
        <w:t>CITY/TOWN</w:t>
      </w:r>
      <w:r w:rsidR="004E229C">
        <w:t>: _</w:t>
      </w:r>
      <w:r>
        <w:t>____________________________PROVINCE:_________POSTAL CODE</w:t>
      </w:r>
      <w:r w:rsidR="004E229C">
        <w:t>: _</w:t>
      </w:r>
      <w:r>
        <w:t>_______________</w:t>
      </w:r>
    </w:p>
    <w:p w:rsidR="00203167" w:rsidRDefault="00203167" w:rsidP="00203167">
      <w:r>
        <w:t>TELEPHONE#:____________________________FAX:__________________________________________</w:t>
      </w:r>
    </w:p>
    <w:p w:rsidR="00203167" w:rsidRDefault="00203167" w:rsidP="00203167">
      <w:r>
        <w:t>CONTACT PERSON</w:t>
      </w:r>
      <w:r w:rsidR="004E229C">
        <w:t>: _</w:t>
      </w:r>
      <w:r>
        <w:t>____________________________________________________________________</w:t>
      </w:r>
    </w:p>
    <w:p w:rsidR="00661CEA" w:rsidRDefault="00661CEA" w:rsidP="00203167">
      <w:r>
        <w:t>EMAIL</w:t>
      </w:r>
      <w:proofErr w:type="gramStart"/>
      <w:r>
        <w:t>:_</w:t>
      </w:r>
      <w:proofErr w:type="gramEnd"/>
      <w:r>
        <w:t>______________________________________________________________________________</w:t>
      </w:r>
    </w:p>
    <w:p w:rsidR="00203167" w:rsidRDefault="00203167" w:rsidP="00203167">
      <w:pPr>
        <w:rPr>
          <w:b/>
          <w:u w:val="single"/>
        </w:rPr>
      </w:pPr>
      <w:r w:rsidRPr="008137DA">
        <w:rPr>
          <w:b/>
          <w:u w:val="single"/>
        </w:rPr>
        <w:t>EXHIBITOR SPACE (PLEASE CHECK):</w:t>
      </w:r>
    </w:p>
    <w:tbl>
      <w:tblPr>
        <w:tblStyle w:val="TableGrid"/>
        <w:tblW w:w="0" w:type="auto"/>
        <w:tblLook w:val="04A0"/>
      </w:tblPr>
      <w:tblGrid>
        <w:gridCol w:w="648"/>
        <w:gridCol w:w="8200"/>
        <w:gridCol w:w="2168"/>
      </w:tblGrid>
      <w:tr w:rsidR="009B4DA6" w:rsidTr="009B4DA6">
        <w:tc>
          <w:tcPr>
            <w:tcW w:w="648" w:type="dxa"/>
          </w:tcPr>
          <w:p w:rsidR="009B4DA6" w:rsidRDefault="009B4DA6" w:rsidP="00203167">
            <w:pPr>
              <w:rPr>
                <w:rFonts w:ascii="Arial" w:hAnsi="Arial" w:cs="Arial"/>
              </w:rPr>
            </w:pPr>
          </w:p>
        </w:tc>
        <w:tc>
          <w:tcPr>
            <w:tcW w:w="8200" w:type="dxa"/>
          </w:tcPr>
          <w:p w:rsidR="009B4DA6" w:rsidRPr="00717A55" w:rsidRDefault="009B4DA6" w:rsidP="00203167">
            <w:pPr>
              <w:rPr>
                <w:rFonts w:ascii="Arial" w:hAnsi="Arial" w:cs="Arial"/>
                <w:b/>
                <w:u w:val="single"/>
              </w:rPr>
            </w:pPr>
            <w:r>
              <w:rPr>
                <w:rFonts w:ascii="Arial" w:hAnsi="Arial" w:cs="Arial"/>
              </w:rPr>
              <w:t>1 Booth $325</w:t>
            </w:r>
            <w:r w:rsidRPr="00717A55">
              <w:rPr>
                <w:rFonts w:ascii="Arial" w:hAnsi="Arial" w:cs="Arial"/>
              </w:rPr>
              <w:t xml:space="preserve"> (8’ long x 12’ wide)</w:t>
            </w:r>
          </w:p>
        </w:tc>
        <w:tc>
          <w:tcPr>
            <w:tcW w:w="2168" w:type="dxa"/>
          </w:tcPr>
          <w:p w:rsidR="009B4DA6" w:rsidRDefault="009B4DA6" w:rsidP="00203167">
            <w:pPr>
              <w:rPr>
                <w:b/>
                <w:u w:val="single"/>
              </w:rPr>
            </w:pPr>
          </w:p>
        </w:tc>
      </w:tr>
      <w:tr w:rsidR="009B4DA6" w:rsidTr="009B4DA6">
        <w:tc>
          <w:tcPr>
            <w:tcW w:w="648" w:type="dxa"/>
          </w:tcPr>
          <w:p w:rsidR="009B4DA6" w:rsidRDefault="009B4DA6" w:rsidP="00203167">
            <w:pPr>
              <w:rPr>
                <w:rFonts w:ascii="Arial" w:hAnsi="Arial" w:cs="Arial"/>
              </w:rPr>
            </w:pPr>
          </w:p>
        </w:tc>
        <w:tc>
          <w:tcPr>
            <w:tcW w:w="8200" w:type="dxa"/>
          </w:tcPr>
          <w:p w:rsidR="009B4DA6" w:rsidRPr="00717A55" w:rsidRDefault="009B4DA6" w:rsidP="00203167">
            <w:pPr>
              <w:rPr>
                <w:rFonts w:ascii="Arial" w:hAnsi="Arial" w:cs="Arial"/>
                <w:b/>
                <w:u w:val="single"/>
              </w:rPr>
            </w:pPr>
            <w:r>
              <w:rPr>
                <w:rFonts w:ascii="Arial" w:hAnsi="Arial" w:cs="Arial"/>
              </w:rPr>
              <w:t>2 Booth $650</w:t>
            </w:r>
            <w:r w:rsidRPr="00717A55">
              <w:rPr>
                <w:rFonts w:ascii="Arial" w:hAnsi="Arial" w:cs="Arial"/>
              </w:rPr>
              <w:t xml:space="preserve"> (16’ long x 12’ wide)</w:t>
            </w:r>
          </w:p>
        </w:tc>
        <w:tc>
          <w:tcPr>
            <w:tcW w:w="2168" w:type="dxa"/>
          </w:tcPr>
          <w:p w:rsidR="009B4DA6" w:rsidRDefault="009B4DA6" w:rsidP="00203167">
            <w:pPr>
              <w:rPr>
                <w:b/>
                <w:u w:val="single"/>
              </w:rPr>
            </w:pPr>
          </w:p>
        </w:tc>
      </w:tr>
      <w:tr w:rsidR="009B4DA6" w:rsidTr="009B4DA6">
        <w:tc>
          <w:tcPr>
            <w:tcW w:w="648" w:type="dxa"/>
          </w:tcPr>
          <w:p w:rsidR="009B4DA6" w:rsidRDefault="009B4DA6" w:rsidP="00203167">
            <w:pPr>
              <w:rPr>
                <w:rFonts w:ascii="Arial" w:hAnsi="Arial" w:cs="Arial"/>
              </w:rPr>
            </w:pPr>
          </w:p>
        </w:tc>
        <w:tc>
          <w:tcPr>
            <w:tcW w:w="8200" w:type="dxa"/>
          </w:tcPr>
          <w:p w:rsidR="009B4DA6" w:rsidRPr="00717A55" w:rsidRDefault="009B4DA6" w:rsidP="00203167">
            <w:pPr>
              <w:rPr>
                <w:rFonts w:ascii="Arial" w:hAnsi="Arial" w:cs="Arial"/>
                <w:b/>
                <w:u w:val="single"/>
              </w:rPr>
            </w:pPr>
            <w:r>
              <w:rPr>
                <w:rFonts w:ascii="Arial" w:hAnsi="Arial" w:cs="Arial"/>
              </w:rPr>
              <w:t>1 Booth ($175</w:t>
            </w:r>
            <w:r w:rsidRPr="00717A55">
              <w:rPr>
                <w:rFonts w:ascii="Arial" w:hAnsi="Arial" w:cs="Arial"/>
              </w:rPr>
              <w:t>) PLUS PRIZES (Prizes must be in multiples of 2 or 4</w:t>
            </w:r>
            <w:r>
              <w:rPr>
                <w:rFonts w:ascii="Arial" w:hAnsi="Arial" w:cs="Arial"/>
              </w:rPr>
              <w:t xml:space="preserve"> and valued at a minimum of $175) = $35</w:t>
            </w:r>
            <w:r w:rsidRPr="00717A55">
              <w:rPr>
                <w:rFonts w:ascii="Arial" w:hAnsi="Arial" w:cs="Arial"/>
              </w:rPr>
              <w:t>0</w:t>
            </w:r>
          </w:p>
        </w:tc>
        <w:tc>
          <w:tcPr>
            <w:tcW w:w="2168" w:type="dxa"/>
          </w:tcPr>
          <w:p w:rsidR="009B4DA6" w:rsidRDefault="009B4DA6" w:rsidP="00203167">
            <w:pPr>
              <w:rPr>
                <w:b/>
                <w:u w:val="single"/>
              </w:rPr>
            </w:pPr>
          </w:p>
        </w:tc>
      </w:tr>
      <w:tr w:rsidR="009B4DA6" w:rsidTr="009B4DA6">
        <w:tc>
          <w:tcPr>
            <w:tcW w:w="648" w:type="dxa"/>
          </w:tcPr>
          <w:p w:rsidR="009B4DA6" w:rsidRDefault="009B4DA6" w:rsidP="0091051B">
            <w:pPr>
              <w:rPr>
                <w:rFonts w:ascii="Arial" w:hAnsi="Arial" w:cs="Arial"/>
              </w:rPr>
            </w:pPr>
          </w:p>
        </w:tc>
        <w:tc>
          <w:tcPr>
            <w:tcW w:w="8200" w:type="dxa"/>
          </w:tcPr>
          <w:p w:rsidR="009B4DA6" w:rsidRPr="00717A55" w:rsidRDefault="009B4DA6" w:rsidP="0091051B">
            <w:pPr>
              <w:rPr>
                <w:rFonts w:ascii="Arial" w:hAnsi="Arial" w:cs="Arial"/>
                <w:b/>
                <w:u w:val="single"/>
              </w:rPr>
            </w:pPr>
            <w:r>
              <w:rPr>
                <w:rFonts w:ascii="Arial" w:hAnsi="Arial" w:cs="Arial"/>
              </w:rPr>
              <w:t>2 Booth ($325</w:t>
            </w:r>
            <w:r w:rsidRPr="00717A55">
              <w:rPr>
                <w:rFonts w:ascii="Arial" w:hAnsi="Arial" w:cs="Arial"/>
              </w:rPr>
              <w:t>) PLUS PRIZES ((Prizes must be in multiples of 2 or 4 and valued at a minimum of $3</w:t>
            </w:r>
            <w:bookmarkStart w:id="0" w:name="_GoBack"/>
            <w:bookmarkEnd w:id="0"/>
            <w:r>
              <w:rPr>
                <w:rFonts w:ascii="Arial" w:hAnsi="Arial" w:cs="Arial"/>
              </w:rPr>
              <w:t>25) =  $65</w:t>
            </w:r>
            <w:r w:rsidRPr="00717A55">
              <w:rPr>
                <w:rFonts w:ascii="Arial" w:hAnsi="Arial" w:cs="Arial"/>
              </w:rPr>
              <w:t>0</w:t>
            </w:r>
          </w:p>
        </w:tc>
        <w:tc>
          <w:tcPr>
            <w:tcW w:w="2168" w:type="dxa"/>
          </w:tcPr>
          <w:p w:rsidR="009B4DA6" w:rsidRDefault="009B4DA6" w:rsidP="00203167">
            <w:pPr>
              <w:rPr>
                <w:b/>
                <w:u w:val="single"/>
              </w:rPr>
            </w:pPr>
          </w:p>
        </w:tc>
      </w:tr>
      <w:tr w:rsidR="009B4DA6" w:rsidTr="009B4DA6">
        <w:tc>
          <w:tcPr>
            <w:tcW w:w="648" w:type="dxa"/>
          </w:tcPr>
          <w:p w:rsidR="009B4DA6" w:rsidRPr="00717A55" w:rsidRDefault="009B4DA6" w:rsidP="00203167">
            <w:pPr>
              <w:rPr>
                <w:rFonts w:ascii="Arial" w:hAnsi="Arial" w:cs="Arial"/>
              </w:rPr>
            </w:pPr>
          </w:p>
        </w:tc>
        <w:tc>
          <w:tcPr>
            <w:tcW w:w="8200" w:type="dxa"/>
          </w:tcPr>
          <w:p w:rsidR="009B4DA6" w:rsidRPr="00717A55" w:rsidRDefault="009B4DA6" w:rsidP="00203167">
            <w:pPr>
              <w:rPr>
                <w:rFonts w:ascii="Arial" w:hAnsi="Arial" w:cs="Arial"/>
                <w:b/>
                <w:u w:val="single"/>
              </w:rPr>
            </w:pPr>
            <w:r w:rsidRPr="00717A55">
              <w:rPr>
                <w:rFonts w:ascii="Arial" w:hAnsi="Arial" w:cs="Arial"/>
              </w:rPr>
              <w:t>Power $25 for duration of event (must bring your own extension cords)</w:t>
            </w:r>
          </w:p>
        </w:tc>
        <w:tc>
          <w:tcPr>
            <w:tcW w:w="2168" w:type="dxa"/>
          </w:tcPr>
          <w:p w:rsidR="009B4DA6" w:rsidRDefault="009B4DA6" w:rsidP="00203167">
            <w:pPr>
              <w:rPr>
                <w:b/>
                <w:u w:val="single"/>
              </w:rPr>
            </w:pPr>
          </w:p>
        </w:tc>
      </w:tr>
    </w:tbl>
    <w:p w:rsidR="0091051B" w:rsidRDefault="00252AC1" w:rsidP="00252AC1">
      <w:pPr>
        <w:jc w:val="center"/>
        <w:rPr>
          <w:rFonts w:ascii="Calibri" w:eastAsia="Calibri" w:hAnsi="Calibri" w:cs="Calibri"/>
          <w:b/>
          <w:bCs/>
          <w:color w:val="000000"/>
          <w:u w:color="000000"/>
          <w:lang w:val="en-US"/>
        </w:rPr>
      </w:pPr>
      <w:r>
        <w:t>*</w:t>
      </w:r>
      <w:r w:rsidRPr="00252AC1">
        <w:rPr>
          <w:rFonts w:ascii="Calibri" w:eastAsia="Calibri" w:hAnsi="Calibri" w:cs="Calibri"/>
          <w:b/>
          <w:bCs/>
          <w:color w:val="000000"/>
          <w:u w:color="000000"/>
          <w:lang w:val="en-US"/>
        </w:rPr>
        <w:t xml:space="preserve"> </w:t>
      </w:r>
      <w:r>
        <w:rPr>
          <w:rFonts w:ascii="Calibri" w:eastAsia="Calibri" w:hAnsi="Calibri" w:cs="Calibri"/>
          <w:b/>
          <w:bCs/>
          <w:color w:val="000000"/>
          <w:u w:color="000000"/>
          <w:lang w:val="en-US"/>
        </w:rPr>
        <w:t>Vendors who are providing a service are respectfully asked to donate product only when considering prizes.  Due to the vast demographic of our contestants, Gift Certificates are hard to utilize.</w:t>
      </w:r>
    </w:p>
    <w:p w:rsidR="00252AC1" w:rsidRDefault="00252AC1" w:rsidP="00252AC1">
      <w:pPr>
        <w:jc w:val="center"/>
        <w:rPr>
          <w:rFonts w:ascii="Calibri" w:eastAsia="Calibri" w:hAnsi="Calibri" w:cs="Calibri"/>
          <w:b/>
          <w:bCs/>
          <w:color w:val="000000"/>
          <w:u w:color="000000"/>
          <w:lang w:val="en-US"/>
        </w:rPr>
      </w:pPr>
      <w:r>
        <w:rPr>
          <w:rFonts w:ascii="Calibri" w:eastAsia="Calibri" w:hAnsi="Calibri" w:cs="Calibri"/>
          <w:b/>
          <w:bCs/>
          <w:color w:val="000000"/>
          <w:u w:color="000000"/>
          <w:lang w:val="en-US"/>
        </w:rPr>
        <w:t xml:space="preserve"> </w:t>
      </w:r>
      <w:r w:rsidR="00522681">
        <w:rPr>
          <w:rFonts w:ascii="Calibri" w:eastAsia="Calibri" w:hAnsi="Calibri" w:cs="Calibri"/>
          <w:b/>
          <w:bCs/>
          <w:color w:val="000000"/>
          <w:u w:color="000000"/>
          <w:lang w:val="en-US"/>
        </w:rPr>
        <w:t>*Absolutely no tape/pins used on the walls.</w:t>
      </w:r>
      <w:r w:rsidR="00170503">
        <w:rPr>
          <w:rFonts w:ascii="Calibri" w:eastAsia="Calibri" w:hAnsi="Calibri" w:cs="Calibri"/>
          <w:b/>
          <w:bCs/>
          <w:color w:val="000000"/>
          <w:u w:color="000000"/>
          <w:lang w:val="en-US"/>
        </w:rPr>
        <w:t xml:space="preserve"> If tape is required you can purchase the tape at the office. If you do pin or tape you will be liable for damages.</w:t>
      </w:r>
    </w:p>
    <w:p w:rsidR="0091051B" w:rsidRDefault="0091051B" w:rsidP="00252AC1">
      <w:pPr>
        <w:jc w:val="center"/>
        <w:rPr>
          <w:rFonts w:ascii="Calibri" w:eastAsia="Calibri" w:hAnsi="Calibri" w:cs="Calibri"/>
          <w:b/>
          <w:bCs/>
          <w:color w:val="000000"/>
          <w:u w:color="000000"/>
          <w:lang w:val="en-US"/>
        </w:rPr>
      </w:pPr>
      <w:r>
        <w:rPr>
          <w:rFonts w:ascii="Calibri" w:eastAsia="Calibri" w:hAnsi="Calibri" w:cs="Calibri"/>
          <w:b/>
          <w:bCs/>
          <w:color w:val="000000"/>
          <w:u w:color="000000"/>
          <w:lang w:val="en-US"/>
        </w:rPr>
        <w:t xml:space="preserve">*Photos of prizes need to be submitted with payment so advertising on social media can be done to increase your exposure and ensure equal value for equal </w:t>
      </w:r>
      <w:proofErr w:type="spellStart"/>
      <w:r>
        <w:rPr>
          <w:rFonts w:ascii="Calibri" w:eastAsia="Calibri" w:hAnsi="Calibri" w:cs="Calibri"/>
          <w:b/>
          <w:bCs/>
          <w:color w:val="000000"/>
          <w:u w:color="000000"/>
          <w:lang w:val="en-US"/>
        </w:rPr>
        <w:t>placings</w:t>
      </w:r>
      <w:proofErr w:type="spellEnd"/>
      <w:r>
        <w:rPr>
          <w:rFonts w:ascii="Calibri" w:eastAsia="Calibri" w:hAnsi="Calibri" w:cs="Calibri"/>
          <w:b/>
          <w:bCs/>
          <w:color w:val="000000"/>
          <w:u w:color="000000"/>
          <w:lang w:val="en-US"/>
        </w:rPr>
        <w:t>.</w:t>
      </w:r>
    </w:p>
    <w:p w:rsidR="00252AC1" w:rsidRPr="0091051B" w:rsidRDefault="00252AC1" w:rsidP="0091051B">
      <w:pPr>
        <w:jc w:val="center"/>
        <w:rPr>
          <w:b/>
          <w:i/>
          <w:sz w:val="20"/>
          <w:szCs w:val="20"/>
        </w:rPr>
      </w:pPr>
      <w:r>
        <w:rPr>
          <w:sz w:val="20"/>
          <w:szCs w:val="20"/>
        </w:rPr>
        <w:t>*</w:t>
      </w:r>
      <w:r>
        <w:rPr>
          <w:b/>
          <w:i/>
          <w:sz w:val="20"/>
          <w:szCs w:val="20"/>
        </w:rPr>
        <w:t>Included with paid</w:t>
      </w:r>
      <w:r w:rsidRPr="00661CEA">
        <w:rPr>
          <w:b/>
          <w:i/>
          <w:sz w:val="20"/>
          <w:szCs w:val="20"/>
        </w:rPr>
        <w:t xml:space="preserve"> space is one business card ad in the program (needs to be submitted by Sept 1</w:t>
      </w:r>
      <w:r w:rsidR="00522681">
        <w:rPr>
          <w:b/>
          <w:i/>
          <w:sz w:val="20"/>
          <w:szCs w:val="20"/>
        </w:rPr>
        <w:t>5</w:t>
      </w:r>
      <w:r w:rsidRPr="00661CEA">
        <w:rPr>
          <w:b/>
          <w:i/>
          <w:sz w:val="20"/>
          <w:szCs w:val="20"/>
        </w:rPr>
        <w:t>)</w:t>
      </w:r>
    </w:p>
    <w:p w:rsidR="00252AC1" w:rsidRDefault="00252AC1" w:rsidP="00252AC1">
      <w:pPr>
        <w:rPr>
          <w:rFonts w:ascii="Calibri" w:eastAsia="Calibri" w:hAnsi="Calibri" w:cs="Calibri"/>
          <w:b/>
          <w:bCs/>
          <w:color w:val="000000"/>
          <w:u w:val="single" w:color="000000"/>
          <w:lang w:val="de-DE"/>
        </w:rPr>
      </w:pPr>
      <w:r>
        <w:t>*</w:t>
      </w:r>
      <w:r w:rsidRPr="00252AC1">
        <w:rPr>
          <w:rFonts w:ascii="Calibri" w:eastAsia="Calibri" w:hAnsi="Calibri" w:cs="Calibri"/>
          <w:b/>
          <w:bCs/>
          <w:color w:val="000000"/>
          <w:u w:val="single" w:color="000000"/>
          <w:lang w:val="en-US"/>
        </w:rPr>
        <w:t xml:space="preserve"> </w:t>
      </w:r>
      <w:r>
        <w:rPr>
          <w:rFonts w:ascii="Calibri" w:eastAsia="Calibri" w:hAnsi="Calibri" w:cs="Calibri"/>
          <w:b/>
          <w:bCs/>
          <w:color w:val="000000"/>
          <w:u w:val="single" w:color="000000"/>
          <w:lang w:val="en-US"/>
        </w:rPr>
        <w:t>SERVICE PROVIDERS</w:t>
      </w:r>
    </w:p>
    <w:p w:rsidR="00252AC1" w:rsidRPr="00252AC1" w:rsidRDefault="00252AC1" w:rsidP="00203167">
      <w:pPr>
        <w:rPr>
          <w:rFonts w:ascii="Calibri" w:eastAsia="Calibri" w:hAnsi="Calibri" w:cs="Calibri"/>
          <w:color w:val="000000"/>
          <w:u w:color="000000"/>
          <w:lang w:val="de-DE"/>
        </w:rPr>
      </w:pPr>
      <w:r>
        <w:rPr>
          <w:rFonts w:ascii="Calibri" w:eastAsia="Calibri" w:hAnsi="Calibri" w:cs="Calibri"/>
          <w:color w:val="000000"/>
          <w:u w:color="000000"/>
          <w:lang w:val="en-US"/>
        </w:rPr>
        <w:t xml:space="preserve">Service providers must pay the CBHI a $100 fee and a certificate of Insurance as outlined to the CBHI office in order to have privileges on site.  This DOES NOT allow you to work on animals inside the arena or the barn. No advertising inside the arena or barn.  Service providers must not interfere with the CBHI event. </w:t>
      </w:r>
      <w:r w:rsidR="0091051B">
        <w:rPr>
          <w:rFonts w:ascii="Calibri" w:eastAsia="Calibri" w:hAnsi="Calibri" w:cs="Calibri"/>
          <w:color w:val="000000"/>
          <w:u w:color="000000"/>
          <w:lang w:val="en-US"/>
        </w:rPr>
        <w:t>Must provide your own power.</w:t>
      </w:r>
    </w:p>
    <w:p w:rsidR="008137DA" w:rsidRPr="004E229C" w:rsidRDefault="00252AC1" w:rsidP="00203167">
      <w:pPr>
        <w:rPr>
          <w:b/>
          <w:u w:val="single"/>
        </w:rPr>
      </w:pPr>
      <w:r>
        <w:rPr>
          <w:b/>
          <w:u w:val="single"/>
        </w:rPr>
        <w:t>*</w:t>
      </w:r>
      <w:r w:rsidR="008137DA" w:rsidRPr="004E229C">
        <w:rPr>
          <w:b/>
          <w:u w:val="single"/>
        </w:rPr>
        <w:t>Set up Times:</w:t>
      </w:r>
    </w:p>
    <w:p w:rsidR="00E31457" w:rsidRDefault="008137DA" w:rsidP="00E31457">
      <w:pPr>
        <w:pStyle w:val="NoSpacing"/>
      </w:pPr>
      <w:r w:rsidRPr="004E229C">
        <w:t xml:space="preserve">Set up </w:t>
      </w:r>
      <w:r w:rsidR="00E31457">
        <w:t>may begin Thursday and must</w:t>
      </w:r>
      <w:r w:rsidR="00661CEA">
        <w:t xml:space="preserve"> be completed by Friday 1pm</w:t>
      </w:r>
      <w:r w:rsidR="00E31457">
        <w:t>.</w:t>
      </w:r>
      <w:r w:rsidR="00E31457">
        <w:br/>
        <w:t xml:space="preserve">Pack up may begin Sunday when the </w:t>
      </w:r>
      <w:r w:rsidR="00F16FE4">
        <w:t>competition</w:t>
      </w:r>
      <w:r w:rsidR="00E31457">
        <w:t xml:space="preserve"> is </w:t>
      </w:r>
      <w:r w:rsidR="00F16FE4">
        <w:t xml:space="preserve">completed or when otherwise notified. </w:t>
      </w:r>
      <w:r w:rsidR="00E31457">
        <w:t xml:space="preserve"> </w:t>
      </w:r>
    </w:p>
    <w:p w:rsidR="008137DA" w:rsidRPr="004E229C" w:rsidRDefault="00E31457" w:rsidP="00F16FE4">
      <w:pPr>
        <w:pStyle w:val="NoSpacing"/>
      </w:pPr>
      <w:r w:rsidRPr="00E31457">
        <w:t xml:space="preserve">If tables are </w:t>
      </w:r>
      <w:r>
        <w:t>required</w:t>
      </w:r>
      <w:r w:rsidRPr="00E31457">
        <w:t>, Ponoka has some available. They are $50 each and when you return them you receive $40 back.</w:t>
      </w:r>
      <w:r w:rsidR="00F16FE4">
        <w:br/>
      </w:r>
    </w:p>
    <w:p w:rsidR="00252AC1" w:rsidRDefault="00252AC1" w:rsidP="00252AC1">
      <w:pPr>
        <w:rPr>
          <w:rFonts w:ascii="Calibri" w:eastAsia="Calibri" w:hAnsi="Calibri" w:cs="Calibri"/>
          <w:b/>
          <w:bCs/>
          <w:color w:val="000000"/>
          <w:sz w:val="26"/>
          <w:szCs w:val="26"/>
          <w:u w:val="single" w:color="000000"/>
          <w:lang w:val="de-DE"/>
        </w:rPr>
      </w:pPr>
    </w:p>
    <w:p w:rsidR="00252AC1" w:rsidRDefault="00252AC1" w:rsidP="00252AC1">
      <w:pPr>
        <w:rPr>
          <w:rFonts w:ascii="Calibri" w:eastAsia="Calibri" w:hAnsi="Calibri" w:cs="Calibri"/>
          <w:b/>
          <w:bCs/>
          <w:color w:val="000000"/>
          <w:sz w:val="26"/>
          <w:szCs w:val="26"/>
          <w:u w:val="single" w:color="000000"/>
          <w:lang w:val="de-DE"/>
        </w:rPr>
      </w:pPr>
    </w:p>
    <w:p w:rsidR="00252AC1" w:rsidRDefault="00252AC1" w:rsidP="00252AC1">
      <w:pPr>
        <w:rPr>
          <w:rFonts w:ascii="Calibri" w:eastAsia="Calibri" w:hAnsi="Calibri" w:cs="Calibri"/>
          <w:b/>
          <w:bCs/>
          <w:color w:val="000000"/>
          <w:sz w:val="26"/>
          <w:szCs w:val="26"/>
          <w:u w:val="single" w:color="000000"/>
          <w:lang w:val="de-DE"/>
        </w:rPr>
      </w:pPr>
      <w:r>
        <w:rPr>
          <w:rFonts w:ascii="Calibri" w:eastAsia="Calibri" w:hAnsi="Calibri" w:cs="Calibri"/>
          <w:b/>
          <w:bCs/>
          <w:color w:val="000000"/>
          <w:sz w:val="26"/>
          <w:szCs w:val="26"/>
          <w:u w:val="single" w:color="000000"/>
          <w:lang w:val="de-DE"/>
        </w:rPr>
        <w:t xml:space="preserve">INSURANCE REQUIREMENTS </w:t>
      </w:r>
    </w:p>
    <w:p w:rsidR="00252AC1" w:rsidRDefault="00252AC1" w:rsidP="00252AC1">
      <w:pPr>
        <w:rPr>
          <w:rFonts w:ascii="Calibri" w:eastAsia="Calibri" w:hAnsi="Calibri" w:cs="Calibri"/>
          <w:color w:val="000000"/>
          <w:u w:color="000000"/>
          <w:lang w:val="de-DE"/>
        </w:rPr>
      </w:pPr>
      <w:r>
        <w:rPr>
          <w:rFonts w:ascii="Calibri" w:eastAsia="Calibri" w:hAnsi="Calibri" w:cs="Calibri"/>
          <w:color w:val="000000"/>
          <w:u w:color="000000"/>
          <w:lang w:val="de-DE"/>
        </w:rPr>
        <w:t xml:space="preserve">The </w:t>
      </w:r>
      <w:r>
        <w:rPr>
          <w:rFonts w:ascii="Calibri" w:eastAsia="Calibri" w:hAnsi="Calibri" w:cs="Calibri"/>
          <w:color w:val="000000"/>
          <w:u w:color="000000"/>
          <w:lang w:val="en-US"/>
        </w:rPr>
        <w:t>CBHI</w:t>
      </w:r>
      <w:r>
        <w:rPr>
          <w:rFonts w:ascii="Calibri" w:eastAsia="Calibri" w:hAnsi="Calibri" w:cs="Calibri"/>
          <w:color w:val="000000"/>
          <w:u w:color="000000"/>
          <w:lang w:val="de-DE"/>
        </w:rPr>
        <w:t xml:space="preserve"> requires each </w:t>
      </w:r>
      <w:r>
        <w:rPr>
          <w:rFonts w:ascii="Calibri" w:eastAsia="Calibri" w:hAnsi="Calibri" w:cs="Calibri"/>
          <w:color w:val="000000"/>
          <w:u w:color="000000"/>
          <w:lang w:val="en-US"/>
        </w:rPr>
        <w:t xml:space="preserve">vendor/service provider </w:t>
      </w:r>
      <w:r w:rsidR="00522681" w:rsidRPr="009B4DA6">
        <w:rPr>
          <w:rFonts w:ascii="Calibri" w:eastAsia="Calibri" w:hAnsi="Calibri" w:cs="Calibri"/>
          <w:color w:val="000000"/>
          <w:u w:val="single"/>
          <w:lang w:val="en-US"/>
        </w:rPr>
        <w:t>that works on animals or people</w:t>
      </w:r>
      <w:r w:rsidR="00522681">
        <w:rPr>
          <w:rFonts w:ascii="Calibri" w:eastAsia="Calibri" w:hAnsi="Calibri" w:cs="Calibri"/>
          <w:color w:val="000000"/>
          <w:u w:color="000000"/>
          <w:lang w:val="en-US"/>
        </w:rPr>
        <w:t xml:space="preserve"> </w:t>
      </w:r>
      <w:r>
        <w:rPr>
          <w:rFonts w:ascii="Calibri" w:eastAsia="Calibri" w:hAnsi="Calibri" w:cs="Calibri"/>
          <w:color w:val="000000"/>
          <w:u w:color="000000"/>
          <w:lang w:val="de-DE"/>
        </w:rPr>
        <w:t xml:space="preserve">to have a </w:t>
      </w:r>
      <w:r>
        <w:rPr>
          <w:rFonts w:ascii="Calibri" w:eastAsia="Calibri" w:hAnsi="Calibri" w:cs="Calibri"/>
          <w:b/>
          <w:bCs/>
          <w:color w:val="000000"/>
          <w:u w:color="000000"/>
          <w:lang w:val="de-DE"/>
        </w:rPr>
        <w:t>ONE MILLION DOLLAR LIABILITY</w:t>
      </w:r>
      <w:r>
        <w:rPr>
          <w:rFonts w:ascii="Calibri" w:eastAsia="Calibri" w:hAnsi="Calibri" w:cs="Calibri"/>
          <w:color w:val="000000"/>
          <w:u w:color="000000"/>
          <w:lang w:val="de-DE"/>
        </w:rPr>
        <w:t xml:space="preserve"> cover</w:t>
      </w:r>
      <w:r w:rsidR="009B4DA6">
        <w:rPr>
          <w:rFonts w:ascii="Calibri" w:eastAsia="Calibri" w:hAnsi="Calibri" w:cs="Calibri"/>
          <w:color w:val="000000"/>
          <w:u w:color="000000"/>
          <w:lang w:val="de-DE"/>
        </w:rPr>
        <w:t>age for the duration of the 2023</w:t>
      </w:r>
      <w:r>
        <w:rPr>
          <w:rFonts w:ascii="Calibri" w:eastAsia="Calibri" w:hAnsi="Calibri" w:cs="Calibri"/>
          <w:color w:val="000000"/>
          <w:u w:color="000000"/>
          <w:lang w:val="de-DE"/>
        </w:rPr>
        <w:t xml:space="preserve"> </w:t>
      </w:r>
      <w:r>
        <w:rPr>
          <w:rFonts w:ascii="Calibri" w:eastAsia="Calibri" w:hAnsi="Calibri" w:cs="Calibri"/>
          <w:color w:val="000000"/>
          <w:u w:color="000000"/>
          <w:lang w:val="en-US"/>
        </w:rPr>
        <w:t>CBHI Event.</w:t>
      </w:r>
    </w:p>
    <w:p w:rsidR="00252AC1" w:rsidRDefault="00252AC1" w:rsidP="00252AC1">
      <w:pPr>
        <w:rPr>
          <w:rFonts w:ascii="Calibri" w:eastAsia="Calibri" w:hAnsi="Calibri" w:cs="Calibri"/>
          <w:b/>
          <w:bCs/>
          <w:color w:val="000000"/>
          <w:u w:val="single" w:color="000000"/>
          <w:lang w:val="de-DE"/>
        </w:rPr>
      </w:pPr>
      <w:r>
        <w:rPr>
          <w:rFonts w:ascii="Calibri" w:eastAsia="Calibri" w:hAnsi="Calibri" w:cs="Calibri"/>
          <w:color w:val="000000"/>
          <w:u w:color="000000"/>
          <w:lang w:val="de-DE"/>
        </w:rPr>
        <w:t>A certificate of insurance must be submitted prior to</w:t>
      </w:r>
      <w:r>
        <w:rPr>
          <w:rFonts w:ascii="Calibri" w:eastAsia="Calibri" w:hAnsi="Calibri" w:cs="Calibri"/>
          <w:color w:val="000000"/>
          <w:u w:color="000000"/>
          <w:lang w:val="en-US"/>
        </w:rPr>
        <w:t xml:space="preserve"> </w:t>
      </w:r>
      <w:r>
        <w:rPr>
          <w:rFonts w:ascii="Calibri" w:eastAsia="Calibri" w:hAnsi="Calibri" w:cs="Calibri"/>
          <w:b/>
          <w:bCs/>
          <w:color w:val="000000"/>
          <w:u w:color="000000"/>
          <w:lang w:val="en-US"/>
        </w:rPr>
        <w:t>Oct 1</w:t>
      </w:r>
      <w:r w:rsidR="009B4DA6">
        <w:rPr>
          <w:rFonts w:ascii="Calibri" w:eastAsia="Calibri" w:hAnsi="Calibri" w:cs="Calibri"/>
          <w:b/>
          <w:bCs/>
          <w:color w:val="000000"/>
          <w:u w:color="000000"/>
          <w:lang w:val="de-DE"/>
        </w:rPr>
        <w:t>, 2023</w:t>
      </w:r>
      <w:r>
        <w:rPr>
          <w:rFonts w:ascii="Calibri" w:eastAsia="Calibri" w:hAnsi="Calibri" w:cs="Calibri"/>
          <w:color w:val="000000"/>
          <w:u w:color="000000"/>
          <w:lang w:val="de-DE"/>
        </w:rPr>
        <w:t xml:space="preserve"> naming the “</w:t>
      </w:r>
      <w:r>
        <w:rPr>
          <w:rFonts w:ascii="Calibri" w:eastAsia="Calibri" w:hAnsi="Calibri" w:cs="Calibri"/>
          <w:b/>
          <w:bCs/>
          <w:color w:val="000000"/>
          <w:u w:val="single" w:color="000000"/>
          <w:lang w:val="en-US"/>
        </w:rPr>
        <w:t>Canadian Barrel Horse Incentive</w:t>
      </w:r>
      <w:r>
        <w:rPr>
          <w:rFonts w:ascii="Calibri" w:eastAsia="Calibri" w:hAnsi="Calibri" w:cs="Calibri"/>
          <w:b/>
          <w:bCs/>
          <w:color w:val="000000"/>
          <w:u w:val="single" w:color="000000"/>
          <w:lang w:val="de-DE"/>
        </w:rPr>
        <w:t>” as additional insured.  The event centre address is – 3611 Hwy 2A, Ponoka AB, T4J 1J8</w:t>
      </w:r>
    </w:p>
    <w:p w:rsidR="00252AC1" w:rsidRDefault="00252AC1" w:rsidP="00203167">
      <w:pPr>
        <w:rPr>
          <w:b/>
          <w:u w:val="single"/>
        </w:rPr>
      </w:pPr>
    </w:p>
    <w:p w:rsidR="00203167" w:rsidRPr="004E229C" w:rsidRDefault="00203167" w:rsidP="00203167">
      <w:pPr>
        <w:rPr>
          <w:b/>
          <w:u w:val="single"/>
        </w:rPr>
      </w:pPr>
      <w:r w:rsidRPr="004E229C">
        <w:rPr>
          <w:b/>
          <w:u w:val="single"/>
        </w:rPr>
        <w:t>Payment Information:</w:t>
      </w:r>
    </w:p>
    <w:p w:rsidR="00252AC1" w:rsidRDefault="00E31457" w:rsidP="008901FA">
      <w:r w:rsidRPr="004E229C">
        <w:t xml:space="preserve">Please submit this form </w:t>
      </w:r>
      <w:r>
        <w:t>by September 1</w:t>
      </w:r>
      <w:r w:rsidR="00252AC1">
        <w:t>5</w:t>
      </w:r>
      <w:r>
        <w:t xml:space="preserve"> </w:t>
      </w:r>
      <w:r w:rsidRPr="004E229C">
        <w:t xml:space="preserve">with payment </w:t>
      </w:r>
      <w:r>
        <w:t xml:space="preserve">and ad </w:t>
      </w:r>
      <w:r w:rsidRPr="004E229C">
        <w:t>to the address below</w:t>
      </w:r>
      <w:r>
        <w:t xml:space="preserve"> and </w:t>
      </w:r>
      <w:r w:rsidRPr="004E229C">
        <w:t xml:space="preserve">keep a copy of this form for your receipt. </w:t>
      </w:r>
      <w:r w:rsidR="00327113">
        <w:t>C</w:t>
      </w:r>
      <w:r w:rsidR="00661CEA">
        <w:t xml:space="preserve">heques payable to the CBHI OR </w:t>
      </w:r>
      <w:proofErr w:type="spellStart"/>
      <w:r w:rsidR="00661CEA">
        <w:t>etransfer</w:t>
      </w:r>
      <w:proofErr w:type="spellEnd"/>
      <w:r w:rsidR="00661CEA">
        <w:t xml:space="preserve"> to email below </w:t>
      </w:r>
    </w:p>
    <w:p w:rsidR="00252AC1" w:rsidRDefault="00252AC1" w:rsidP="008901FA">
      <w:r>
        <w:t>There will be no refunds.</w:t>
      </w:r>
    </w:p>
    <w:p w:rsidR="00252AC1" w:rsidRDefault="00252AC1" w:rsidP="008901FA"/>
    <w:p w:rsidR="00252AC1" w:rsidRDefault="00252AC1" w:rsidP="008901FA">
      <w:r>
        <w:t>Vender Signature</w:t>
      </w:r>
      <w:proofErr w:type="gramStart"/>
      <w:r>
        <w:t>:_</w:t>
      </w:r>
      <w:proofErr w:type="gramEnd"/>
      <w:r>
        <w:t>_____________________________________________________________________________</w:t>
      </w:r>
    </w:p>
    <w:p w:rsidR="00252AC1" w:rsidRDefault="00252AC1" w:rsidP="008901FA"/>
    <w:p w:rsidR="00203167" w:rsidRPr="004E229C" w:rsidRDefault="00252AC1" w:rsidP="008901FA">
      <w:r>
        <w:t>Date</w:t>
      </w:r>
      <w:proofErr w:type="gramStart"/>
      <w:r>
        <w:t>:_</w:t>
      </w:r>
      <w:proofErr w:type="gramEnd"/>
      <w:r>
        <w:t>___________________________________</w:t>
      </w:r>
      <w:r w:rsidR="00327113">
        <w:br/>
      </w:r>
    </w:p>
    <w:p w:rsidR="00E7597E" w:rsidRPr="008901FA" w:rsidRDefault="00A654CB" w:rsidP="008137DA">
      <w:pPr>
        <w:pStyle w:val="NoSpacing"/>
        <w:jc w:val="center"/>
        <w:rPr>
          <w:sz w:val="28"/>
          <w:szCs w:val="28"/>
        </w:rPr>
      </w:pPr>
      <w:r>
        <w:rPr>
          <w:sz w:val="28"/>
          <w:szCs w:val="28"/>
        </w:rPr>
        <w:t>Canadian Barrel Horse Incentive</w:t>
      </w:r>
    </w:p>
    <w:p w:rsidR="00E7597E" w:rsidRDefault="00A654CB" w:rsidP="00661CEA">
      <w:pPr>
        <w:pStyle w:val="NoSpacing"/>
        <w:jc w:val="center"/>
      </w:pPr>
      <w:r>
        <w:t xml:space="preserve">51314 RRD22Parkland County, Alberta </w:t>
      </w:r>
      <w:r w:rsidR="00E7597E">
        <w:t>T7</w:t>
      </w:r>
      <w:r>
        <w:t>Y 2H8</w:t>
      </w:r>
    </w:p>
    <w:p w:rsidR="008137DA" w:rsidRDefault="008137DA" w:rsidP="008137DA">
      <w:pPr>
        <w:pStyle w:val="NoSpacing"/>
        <w:jc w:val="center"/>
      </w:pPr>
      <w:r>
        <w:t>780-963-0987</w:t>
      </w:r>
    </w:p>
    <w:p w:rsidR="002124C5" w:rsidRDefault="00AB6783" w:rsidP="008137DA">
      <w:pPr>
        <w:pStyle w:val="NoSpacing"/>
        <w:jc w:val="center"/>
      </w:pPr>
      <w:hyperlink r:id="rId5" w:history="1">
        <w:r w:rsidR="000B74DD">
          <w:rPr>
            <w:rStyle w:val="Hyperlink"/>
            <w:b/>
            <w:bCs/>
          </w:rPr>
          <w:t>info@canadianbarrelincentive.com</w:t>
        </w:r>
      </w:hyperlink>
    </w:p>
    <w:p w:rsidR="000B74DD" w:rsidRDefault="000B74DD" w:rsidP="002B549F">
      <w:pPr>
        <w:pStyle w:val="NoSpacing"/>
        <w:rPr>
          <w:sz w:val="16"/>
          <w:szCs w:val="16"/>
        </w:rPr>
      </w:pPr>
    </w:p>
    <w:sectPr w:rsidR="000B74DD" w:rsidSect="000B7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3167"/>
    <w:rsid w:val="0008069A"/>
    <w:rsid w:val="000B179A"/>
    <w:rsid w:val="000B74DD"/>
    <w:rsid w:val="000F6B6C"/>
    <w:rsid w:val="00170503"/>
    <w:rsid w:val="001C5275"/>
    <w:rsid w:val="00203167"/>
    <w:rsid w:val="002124C5"/>
    <w:rsid w:val="00221423"/>
    <w:rsid w:val="00252AC1"/>
    <w:rsid w:val="00295CAF"/>
    <w:rsid w:val="002964CD"/>
    <w:rsid w:val="002B549F"/>
    <w:rsid w:val="00327113"/>
    <w:rsid w:val="00366904"/>
    <w:rsid w:val="00383449"/>
    <w:rsid w:val="004E229C"/>
    <w:rsid w:val="00522681"/>
    <w:rsid w:val="006020AE"/>
    <w:rsid w:val="00661CEA"/>
    <w:rsid w:val="006F28D6"/>
    <w:rsid w:val="00717A55"/>
    <w:rsid w:val="00762A10"/>
    <w:rsid w:val="008137DA"/>
    <w:rsid w:val="008562E9"/>
    <w:rsid w:val="008901FA"/>
    <w:rsid w:val="008C0C90"/>
    <w:rsid w:val="00903E31"/>
    <w:rsid w:val="0091051B"/>
    <w:rsid w:val="0096705E"/>
    <w:rsid w:val="009B4DA6"/>
    <w:rsid w:val="00A0016A"/>
    <w:rsid w:val="00A1400F"/>
    <w:rsid w:val="00A15015"/>
    <w:rsid w:val="00A61038"/>
    <w:rsid w:val="00A654CB"/>
    <w:rsid w:val="00A700D8"/>
    <w:rsid w:val="00AB6783"/>
    <w:rsid w:val="00B92CCE"/>
    <w:rsid w:val="00BC7758"/>
    <w:rsid w:val="00BF18D1"/>
    <w:rsid w:val="00C247F4"/>
    <w:rsid w:val="00CD1729"/>
    <w:rsid w:val="00CE0DC0"/>
    <w:rsid w:val="00CF686E"/>
    <w:rsid w:val="00D50E71"/>
    <w:rsid w:val="00D63BCD"/>
    <w:rsid w:val="00E31457"/>
    <w:rsid w:val="00E6058A"/>
    <w:rsid w:val="00E7597E"/>
    <w:rsid w:val="00F16FE4"/>
    <w:rsid w:val="00F55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67"/>
    <w:rPr>
      <w:rFonts w:ascii="Tahoma" w:hAnsi="Tahoma" w:cs="Tahoma"/>
      <w:sz w:val="16"/>
      <w:szCs w:val="16"/>
    </w:rPr>
  </w:style>
  <w:style w:type="paragraph" w:styleId="NoSpacing">
    <w:name w:val="No Spacing"/>
    <w:uiPriority w:val="1"/>
    <w:qFormat/>
    <w:rsid w:val="00E7597E"/>
    <w:pPr>
      <w:spacing w:after="0" w:line="240" w:lineRule="auto"/>
    </w:pPr>
  </w:style>
  <w:style w:type="character" w:styleId="Hyperlink">
    <w:name w:val="Hyperlink"/>
    <w:basedOn w:val="DefaultParagraphFont"/>
    <w:uiPriority w:val="99"/>
    <w:unhideWhenUsed/>
    <w:rsid w:val="008137DA"/>
    <w:rPr>
      <w:color w:val="0000FF" w:themeColor="hyperlink"/>
      <w:u w:val="single"/>
    </w:rPr>
  </w:style>
  <w:style w:type="character" w:styleId="Strong">
    <w:name w:val="Strong"/>
    <w:basedOn w:val="DefaultParagraphFont"/>
    <w:uiPriority w:val="22"/>
    <w:qFormat/>
    <w:rsid w:val="000B74DD"/>
    <w:rPr>
      <w:b/>
      <w:bCs/>
    </w:rPr>
  </w:style>
  <w:style w:type="table" w:styleId="TableGrid">
    <w:name w:val="Table Grid"/>
    <w:basedOn w:val="TableNormal"/>
    <w:uiPriority w:val="59"/>
    <w:rsid w:val="000B74DD"/>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nadianbarrelincentiv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Windows User</cp:lastModifiedBy>
  <cp:revision>2</cp:revision>
  <cp:lastPrinted>2021-02-12T18:46:00Z</cp:lastPrinted>
  <dcterms:created xsi:type="dcterms:W3CDTF">2023-03-08T17:36:00Z</dcterms:created>
  <dcterms:modified xsi:type="dcterms:W3CDTF">2023-03-08T17:36:00Z</dcterms:modified>
</cp:coreProperties>
</file>